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B28" w:rsidRPr="00172DEE" w:rsidRDefault="00C61B28" w:rsidP="00172DE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</w:pPr>
      <w:r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 xml:space="preserve">Служба занятости организует </w:t>
      </w:r>
    </w:p>
    <w:p w:rsidR="00172DEE" w:rsidRPr="00172DEE" w:rsidRDefault="00C61B28" w:rsidP="00172DE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</w:pPr>
      <w:r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 xml:space="preserve">для несовершеннолетних граждан </w:t>
      </w:r>
    </w:p>
    <w:p w:rsidR="00172DEE" w:rsidRDefault="00C61B28" w:rsidP="00172DE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</w:pPr>
      <w:r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 xml:space="preserve">в возрасте от 14 до 18 лет временные работы в период </w:t>
      </w:r>
    </w:p>
    <w:p w:rsidR="00172DEE" w:rsidRPr="00172DEE" w:rsidRDefault="00C61B28" w:rsidP="00172DE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</w:pPr>
      <w:r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 xml:space="preserve">летних каникул </w:t>
      </w:r>
    </w:p>
    <w:p w:rsidR="00C61B28" w:rsidRPr="00172DEE" w:rsidRDefault="00C61B28" w:rsidP="00172DE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lang w:bidi="ru-RU"/>
        </w:rPr>
      </w:pPr>
      <w:r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>и</w:t>
      </w:r>
      <w:r w:rsidR="00172DEE"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 xml:space="preserve"> </w:t>
      </w:r>
      <w:r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>в свободное от учебы время</w:t>
      </w:r>
    </w:p>
    <w:p w:rsidR="00C61B28" w:rsidRPr="00DA7893" w:rsidRDefault="00C61B28" w:rsidP="00C61B28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цель: приобретение подрастающим поколением трудовых навыков, опыта работы в коллективе, знакомство с профессионально-деловым миром, профилактика безнадзорности и правонаруше</w:t>
      </w:r>
      <w:r w:rsidRPr="00DA7893"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softHyphen/>
        <w:t>ний подростков, социальная поддержка, улучше</w:t>
      </w:r>
      <w:r w:rsidRPr="00DA7893"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softHyphen/>
        <w:t>ние материального положения.</w:t>
      </w:r>
    </w:p>
    <w:p w:rsidR="00C61B28" w:rsidRPr="00172DEE" w:rsidRDefault="00C61B28" w:rsidP="00C61B28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</w:pPr>
      <w:bookmarkStart w:id="0" w:name="bookmark0"/>
      <w:bookmarkStart w:id="1" w:name="bookmark1"/>
      <w:r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>основные виды временных работ</w:t>
      </w:r>
      <w:bookmarkEnd w:id="0"/>
      <w:bookmarkEnd w:id="1"/>
    </w:p>
    <w:p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- благоустройство и озеленение территорий населенных пунктов;</w:t>
      </w:r>
    </w:p>
    <w:p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- подготовка школ к учебному году, работа на пришколь</w:t>
      </w: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softHyphen/>
        <w:t>ных участках;</w:t>
      </w:r>
    </w:p>
    <w:p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- подсобные работы в сельском хозяйстве (заготовка кор</w:t>
      </w: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softHyphen/>
        <w:t>мов, подсобные работы в растениеводстве и животновод</w:t>
      </w: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softHyphen/>
        <w:t>стве, прополка и уборка овощей и корнеплодов);</w:t>
      </w:r>
    </w:p>
    <w:p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- социальная работа (уход за одинокими и престарелыми людьми, работа в качестве вожатых в отрядах по месту жительства);</w:t>
      </w:r>
    </w:p>
    <w:p w:rsidR="00172DEE" w:rsidRDefault="00172DEE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bidi="ru-RU"/>
        </w:rPr>
      </w:pPr>
    </w:p>
    <w:p w:rsidR="00633ED3" w:rsidRPr="00BB27C3" w:rsidRDefault="00C61B28" w:rsidP="00633ED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bidi="ru-RU"/>
        </w:rPr>
      </w:pPr>
      <w:r w:rsidRPr="00BB27C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bidi="ru-RU"/>
        </w:rPr>
        <w:t>Временные работы организуются</w:t>
      </w:r>
    </w:p>
    <w:p w:rsidR="00633ED3" w:rsidRPr="00BB27C3" w:rsidRDefault="00C61B28" w:rsidP="00633ED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bidi="ru-RU"/>
        </w:rPr>
      </w:pPr>
      <w:r w:rsidRPr="00BB27C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bidi="ru-RU"/>
        </w:rPr>
        <w:t>в учреждениях, на предприятиях</w:t>
      </w:r>
    </w:p>
    <w:p w:rsidR="00633ED3" w:rsidRPr="00BB27C3" w:rsidRDefault="00C61B28" w:rsidP="00633ED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bidi="ru-RU"/>
        </w:rPr>
      </w:pPr>
      <w:r w:rsidRPr="00BB27C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bidi="ru-RU"/>
        </w:rPr>
        <w:t>и в организациях</w:t>
      </w:r>
    </w:p>
    <w:p w:rsidR="00172DEE" w:rsidRDefault="00C61B28" w:rsidP="00DA789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bidi="ru-RU"/>
        </w:rPr>
      </w:pPr>
      <w:r w:rsidRPr="00BB27C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bidi="ru-RU"/>
        </w:rPr>
        <w:t>всех форм собственности</w:t>
      </w:r>
      <w:r w:rsidRPr="00EC03AF">
        <w:rPr>
          <w:rFonts w:ascii="Times New Roman" w:hAnsi="Times New Roman" w:cs="Times New Roman"/>
          <w:b/>
          <w:bCs/>
          <w:i/>
          <w:iCs/>
          <w:sz w:val="26"/>
          <w:szCs w:val="26"/>
          <w:lang w:bidi="ru-RU"/>
        </w:rPr>
        <w:t>.</w:t>
      </w:r>
    </w:p>
    <w:p w:rsidR="00DA7893" w:rsidRDefault="00DA7893" w:rsidP="00DA789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bidi="ru-RU"/>
        </w:rPr>
      </w:pPr>
    </w:p>
    <w:p w:rsidR="00DA7893" w:rsidRDefault="00DA7893" w:rsidP="00DA789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bidi="ru-RU"/>
        </w:rPr>
      </w:pPr>
    </w:p>
    <w:p w:rsidR="00DA7893" w:rsidRDefault="00DA7893" w:rsidP="00DA789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bidi="ru-RU"/>
        </w:rPr>
      </w:pPr>
    </w:p>
    <w:p w:rsidR="00C61B28" w:rsidRPr="00172DEE" w:rsidRDefault="00C61B28" w:rsidP="00C61B28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lastRenderedPageBreak/>
        <w:t>оплата труда</w:t>
      </w:r>
    </w:p>
    <w:p w:rsidR="00C61B28" w:rsidRPr="00DA7893" w:rsidRDefault="00C61B28" w:rsidP="00C61B28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Обеспечить выплату заработной платы принятому работнику в соответствии с действующим законодательством Российской Федерации</w:t>
      </w:r>
    </w:p>
    <w:p w:rsidR="00C61B28" w:rsidRPr="00DA7893" w:rsidRDefault="00C61B28" w:rsidP="00C61B28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дополнительно для оказания поддержки доходов несовершеннолетних граждан, служба занятости выплачивает подросткам материальную помощь из средств областного бюджета. Размер материальной поддержки за полный отрабо</w:t>
      </w:r>
      <w:bookmarkStart w:id="2" w:name="_GoBack"/>
      <w:bookmarkEnd w:id="2"/>
      <w:r w:rsidRPr="00DA7893"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танный месяц составляет 2250 рублей, с районным коэффициентом – 2587,5 рублей.</w:t>
      </w:r>
    </w:p>
    <w:p w:rsidR="00C61B28" w:rsidRPr="00172DEE" w:rsidRDefault="00C61B28" w:rsidP="00C61B28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>Условия участия в мероприятиях с выплатой материальной поддержки</w:t>
      </w:r>
    </w:p>
    <w:p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EC03AF">
        <w:rPr>
          <w:rFonts w:ascii="Times New Roman" w:hAnsi="Times New Roman" w:cs="Times New Roman"/>
          <w:sz w:val="26"/>
          <w:szCs w:val="26"/>
          <w:lang w:bidi="ru-RU"/>
        </w:rPr>
        <w:t xml:space="preserve">• </w:t>
      </w: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заключение договора между центром занятости насе</w:t>
      </w: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softHyphen/>
        <w:t>ления и предприятием (организацией) о совместной деятельности по временному трудоустройству несовершеннолетних граждан;</w:t>
      </w:r>
    </w:p>
    <w:p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• регистрация подростков в центре занятости населения в целях поиска работы;</w:t>
      </w:r>
    </w:p>
    <w:p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• получение в центре занятости населения направле</w:t>
      </w: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softHyphen/>
        <w:t>ния на временные работы;</w:t>
      </w:r>
    </w:p>
    <w:p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• заключение срочного трудового договора между подростком и работодателем;</w:t>
      </w:r>
    </w:p>
    <w:p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• выплата несовершеннолетним гражданам заработной платы со стороны работодателей.</w:t>
      </w:r>
    </w:p>
    <w:p w:rsidR="00172DEE" w:rsidRDefault="00172DEE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C61B28" w:rsidRPr="00172DEE" w:rsidRDefault="00C61B28" w:rsidP="00C61B28">
      <w:pPr>
        <w:numPr>
          <w:ilvl w:val="0"/>
          <w:numId w:val="7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</w:pPr>
      <w:bookmarkStart w:id="3" w:name="bookmark2"/>
      <w:bookmarkStart w:id="4" w:name="bookmark3"/>
      <w:r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lastRenderedPageBreak/>
        <w:t>ДОКУМЕНТЫ, необходимые при обращении в центр занятости населения</w:t>
      </w:r>
      <w:bookmarkEnd w:id="3"/>
      <w:bookmarkEnd w:id="4"/>
    </w:p>
    <w:p w:rsidR="00C61B28" w:rsidRPr="00DA7893" w:rsidRDefault="00C61B28" w:rsidP="00C61B2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паспорт;</w:t>
      </w:r>
    </w:p>
    <w:p w:rsidR="00C61B28" w:rsidRPr="00DA7893" w:rsidRDefault="00C61B28" w:rsidP="00C61B2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страховое свидетельство государственного пенсионного страхования;</w:t>
      </w:r>
    </w:p>
    <w:p w:rsidR="00C61B28" w:rsidRPr="00DA7893" w:rsidRDefault="00C61B28" w:rsidP="00C61B2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ИНН;</w:t>
      </w:r>
    </w:p>
    <w:p w:rsidR="00C61B28" w:rsidRPr="00DA7893" w:rsidRDefault="00C61B28" w:rsidP="00C61B2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сберегательная книжка или карта (открывается в любом отделении Сбербанка).</w:t>
      </w:r>
    </w:p>
    <w:p w:rsidR="00EC03AF" w:rsidRPr="00EC03AF" w:rsidRDefault="00EC03AF" w:rsidP="00C61B2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C61B28" w:rsidRPr="00172DEE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6"/>
          <w:szCs w:val="26"/>
          <w:lang w:bidi="ru-RU"/>
        </w:rPr>
      </w:pPr>
      <w:r w:rsidRPr="00172DEE">
        <w:rPr>
          <w:rFonts w:ascii="Times New Roman" w:hAnsi="Times New Roman" w:cs="Times New Roman"/>
          <w:b/>
          <w:color w:val="FF0000"/>
          <w:sz w:val="26"/>
          <w:szCs w:val="26"/>
          <w:lang w:bidi="ru-RU"/>
        </w:rPr>
        <w:t>Заявление</w:t>
      </w:r>
      <w:r w:rsidRPr="00EC03AF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 xml:space="preserve">на оказание государственной услуги по организации временного трудоустройства несовершеннолетних граждан в возрасте от 14 до 18 лет в свободное от учебы время </w:t>
      </w:r>
      <w:r w:rsidRPr="00172DEE">
        <w:rPr>
          <w:rFonts w:ascii="Times New Roman" w:hAnsi="Times New Roman" w:cs="Times New Roman"/>
          <w:b/>
          <w:color w:val="FF0000"/>
          <w:sz w:val="26"/>
          <w:szCs w:val="26"/>
          <w:lang w:bidi="ru-RU"/>
        </w:rPr>
        <w:t>подается на единой цифровой платформе в сфере занятости и трудовых отношений «Работа в России» (</w:t>
      </w:r>
      <w:hyperlink r:id="rId5" w:history="1">
        <w:r w:rsidR="00EC03AF" w:rsidRPr="00172DEE">
          <w:rPr>
            <w:rStyle w:val="a8"/>
            <w:rFonts w:ascii="Times New Roman" w:hAnsi="Times New Roman" w:cs="Times New Roman"/>
            <w:b/>
            <w:color w:val="FF0000"/>
            <w:sz w:val="26"/>
            <w:szCs w:val="26"/>
            <w:lang w:val="en-US"/>
          </w:rPr>
          <w:t>www</w:t>
        </w:r>
        <w:r w:rsidR="00EC03AF" w:rsidRPr="00172DEE">
          <w:rPr>
            <w:rStyle w:val="a8"/>
            <w:rFonts w:ascii="Times New Roman" w:hAnsi="Times New Roman" w:cs="Times New Roman"/>
            <w:b/>
            <w:color w:val="FF0000"/>
            <w:sz w:val="26"/>
            <w:szCs w:val="26"/>
            <w:lang w:bidi="ru-RU"/>
          </w:rPr>
          <w:t>.</w:t>
        </w:r>
        <w:r w:rsidR="00EC03AF" w:rsidRPr="00172DEE">
          <w:rPr>
            <w:rStyle w:val="a8"/>
            <w:rFonts w:ascii="Times New Roman" w:hAnsi="Times New Roman" w:cs="Times New Roman"/>
            <w:b/>
            <w:color w:val="FF0000"/>
            <w:sz w:val="26"/>
            <w:szCs w:val="26"/>
            <w:lang w:val="en-US"/>
          </w:rPr>
          <w:t>trudvsem</w:t>
        </w:r>
        <w:r w:rsidR="00EC03AF" w:rsidRPr="00172DEE">
          <w:rPr>
            <w:rStyle w:val="a8"/>
            <w:rFonts w:ascii="Times New Roman" w:hAnsi="Times New Roman" w:cs="Times New Roman"/>
            <w:b/>
            <w:color w:val="FF0000"/>
            <w:sz w:val="26"/>
            <w:szCs w:val="26"/>
            <w:lang w:bidi="ru-RU"/>
          </w:rPr>
          <w:t>.</w:t>
        </w:r>
        <w:r w:rsidR="00EC03AF" w:rsidRPr="00172DEE">
          <w:rPr>
            <w:rStyle w:val="a8"/>
            <w:rFonts w:ascii="Times New Roman" w:hAnsi="Times New Roman" w:cs="Times New Roman"/>
            <w:b/>
            <w:color w:val="FF0000"/>
            <w:sz w:val="26"/>
            <w:szCs w:val="26"/>
            <w:lang w:val="en-US"/>
          </w:rPr>
          <w:t>ru</w:t>
        </w:r>
      </w:hyperlink>
      <w:r w:rsidRPr="00172DEE">
        <w:rPr>
          <w:rFonts w:ascii="Times New Roman" w:hAnsi="Times New Roman" w:cs="Times New Roman"/>
          <w:b/>
          <w:color w:val="FF0000"/>
          <w:sz w:val="26"/>
          <w:szCs w:val="26"/>
          <w:lang w:bidi="ru-RU"/>
        </w:rPr>
        <w:t>).</w:t>
      </w:r>
    </w:p>
    <w:p w:rsidR="00EC03AF" w:rsidRPr="00EC03AF" w:rsidRDefault="00EC03AF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C61B28" w:rsidRPr="00172DEE" w:rsidRDefault="00C61B28" w:rsidP="00C61B2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bidi="ru-RU"/>
        </w:rPr>
      </w:pPr>
      <w:r w:rsidRPr="00172DEE">
        <w:rPr>
          <w:rFonts w:ascii="Times New Roman" w:hAnsi="Times New Roman" w:cs="Times New Roman"/>
          <w:b/>
          <w:bCs/>
          <w:color w:val="FF0000"/>
          <w:sz w:val="26"/>
          <w:szCs w:val="26"/>
          <w:lang w:bidi="ru-RU"/>
        </w:rPr>
        <w:t>дополнительные документы, необходимые при обращении к работодателю</w:t>
      </w:r>
    </w:p>
    <w:p w:rsidR="00C61B28" w:rsidRPr="00DA7893" w:rsidRDefault="00C61B28" w:rsidP="00C61B2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письменное согласие одного из родителей (опекуна, по</w:t>
      </w: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softHyphen/>
        <w:t>печителя) на заключение трудового договора (для 14-лет</w:t>
      </w: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softHyphen/>
        <w:t>них);</w:t>
      </w:r>
    </w:p>
    <w:p w:rsidR="00C61B28" w:rsidRPr="00DA7893" w:rsidRDefault="00C61B28" w:rsidP="00C61B2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медицинская справка.</w:t>
      </w:r>
    </w:p>
    <w:p w:rsidR="00C61B28" w:rsidRPr="003259DF" w:rsidRDefault="00C61B28" w:rsidP="003259DF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1B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87AD3E" wp14:editId="730E1689">
            <wp:extent cx="2580109" cy="1133475"/>
            <wp:effectExtent l="0" t="0" r="0" b="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584553" cy="113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1B28" w:rsidRPr="003259DF" w:rsidSect="00C37B96">
      <w:pgSz w:w="16838" w:h="11906" w:orient="landscape" w:code="9"/>
      <w:pgMar w:top="567" w:right="678" w:bottom="284" w:left="1134" w:header="709" w:footer="709" w:gutter="0"/>
      <w:cols w:num="3" w:space="22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524A"/>
    <w:multiLevelType w:val="hybridMultilevel"/>
    <w:tmpl w:val="2AA0B0F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60F6F7A"/>
    <w:multiLevelType w:val="hybridMultilevel"/>
    <w:tmpl w:val="B91874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E30CF"/>
    <w:multiLevelType w:val="hybridMultilevel"/>
    <w:tmpl w:val="6E0A0A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5606E"/>
    <w:multiLevelType w:val="hybridMultilevel"/>
    <w:tmpl w:val="37C4AC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5912F6"/>
    <w:multiLevelType w:val="hybridMultilevel"/>
    <w:tmpl w:val="1CE838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53678"/>
    <w:multiLevelType w:val="hybridMultilevel"/>
    <w:tmpl w:val="9140D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C0978"/>
    <w:multiLevelType w:val="multilevel"/>
    <w:tmpl w:val="E5267C94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5B"/>
    <w:rsid w:val="00035A2A"/>
    <w:rsid w:val="00087E8F"/>
    <w:rsid w:val="000F4EBE"/>
    <w:rsid w:val="00172DEE"/>
    <w:rsid w:val="002E63C3"/>
    <w:rsid w:val="003259DF"/>
    <w:rsid w:val="003F1BAE"/>
    <w:rsid w:val="004E7683"/>
    <w:rsid w:val="00633ED3"/>
    <w:rsid w:val="00686FD0"/>
    <w:rsid w:val="00712483"/>
    <w:rsid w:val="007F6E5B"/>
    <w:rsid w:val="009A7D80"/>
    <w:rsid w:val="00B371E4"/>
    <w:rsid w:val="00BA1C23"/>
    <w:rsid w:val="00BB27C3"/>
    <w:rsid w:val="00C104CD"/>
    <w:rsid w:val="00C37B96"/>
    <w:rsid w:val="00C61B28"/>
    <w:rsid w:val="00C901F7"/>
    <w:rsid w:val="00D65DEB"/>
    <w:rsid w:val="00DA7893"/>
    <w:rsid w:val="00EC03AF"/>
    <w:rsid w:val="00EC6EFE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2857"/>
  <w15:docId w15:val="{69CFA96C-1576-475F-A209-5CEE5F4F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E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7E8F"/>
    <w:pPr>
      <w:ind w:left="720"/>
      <w:contextualSpacing/>
    </w:pPr>
  </w:style>
  <w:style w:type="character" w:customStyle="1" w:styleId="a6">
    <w:name w:val="Другое_"/>
    <w:basedOn w:val="a0"/>
    <w:link w:val="a7"/>
    <w:rsid w:val="00C61B28"/>
    <w:rPr>
      <w:rFonts w:ascii="Trebuchet MS" w:eastAsia="Trebuchet MS" w:hAnsi="Trebuchet MS" w:cs="Trebuchet MS"/>
      <w:b/>
      <w:bCs/>
      <w:color w:val="231F20"/>
      <w:sz w:val="16"/>
      <w:szCs w:val="16"/>
      <w:shd w:val="clear" w:color="auto" w:fill="FFFFFF"/>
    </w:rPr>
  </w:style>
  <w:style w:type="paragraph" w:customStyle="1" w:styleId="a7">
    <w:name w:val="Другое"/>
    <w:basedOn w:val="a"/>
    <w:link w:val="a6"/>
    <w:rsid w:val="00C61B28"/>
    <w:pPr>
      <w:widowControl w:val="0"/>
      <w:shd w:val="clear" w:color="auto" w:fill="FFFFFF"/>
      <w:spacing w:after="80" w:line="298" w:lineRule="auto"/>
    </w:pPr>
    <w:rPr>
      <w:rFonts w:ascii="Trebuchet MS" w:eastAsia="Trebuchet MS" w:hAnsi="Trebuchet MS" w:cs="Trebuchet MS"/>
      <w:b/>
      <w:bCs/>
      <w:color w:val="231F20"/>
      <w:sz w:val="16"/>
      <w:szCs w:val="16"/>
    </w:rPr>
  </w:style>
  <w:style w:type="character" w:styleId="a8">
    <w:name w:val="Hyperlink"/>
    <w:basedOn w:val="a0"/>
    <w:uiPriority w:val="99"/>
    <w:unhideWhenUsed/>
    <w:rsid w:val="00EC03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trudvse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Копылова</dc:creator>
  <cp:lastModifiedBy>Екатерина А. Машковцева</cp:lastModifiedBy>
  <cp:revision>3</cp:revision>
  <cp:lastPrinted>2023-05-10T12:02:00Z</cp:lastPrinted>
  <dcterms:created xsi:type="dcterms:W3CDTF">2023-05-12T10:58:00Z</dcterms:created>
  <dcterms:modified xsi:type="dcterms:W3CDTF">2023-05-12T11:00:00Z</dcterms:modified>
</cp:coreProperties>
</file>